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2FBBA" w14:textId="77777777" w:rsidR="000E3977" w:rsidRDefault="000E3977" w:rsidP="000E397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Note: </w:t>
      </w:r>
      <w:r>
        <w:rPr>
          <w:rFonts w:ascii="Times New Roman" w:eastAsia="Times New Roman" w:hAnsi="Times New Roman" w:cs="Times New Roman"/>
          <w:sz w:val="24"/>
          <w:szCs w:val="24"/>
        </w:rPr>
        <w:t>To complete this template, replace the bracketed text with your own content. Remove this note before you submit your report.]</w:t>
      </w:r>
    </w:p>
    <w:p w14:paraId="77E35941" w14:textId="77777777" w:rsidR="00D57BEF" w:rsidRDefault="00D57BEF" w:rsidP="00D57BEF">
      <w:pPr>
        <w:pStyle w:val="Heading1"/>
      </w:pPr>
      <w:r>
        <w:t>Report: Selling Price and Area Analysis for D.M. Pan National Real Estate Company</w:t>
      </w:r>
    </w:p>
    <w:p w14:paraId="67E40793" w14:textId="77777777" w:rsidR="00D57BEF" w:rsidRDefault="00D57BEF" w:rsidP="00D57BE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Christina Brown</w:t>
      </w:r>
    </w:p>
    <w:p w14:paraId="4B7B743E" w14:textId="1633D5A1" w:rsidR="00D57BEF" w:rsidRDefault="00D57BEF" w:rsidP="00D57BEF">
      <w:pPr>
        <w:spacing w:after="0" w:line="480" w:lineRule="auto"/>
        <w:jc w:val="center"/>
        <w:rPr>
          <w:rFonts w:ascii="Times New Roman" w:eastAsia="Times New Roman" w:hAnsi="Times New Roman" w:cs="Times New Roman"/>
          <w:sz w:val="24"/>
          <w:szCs w:val="24"/>
        </w:rPr>
        <w:sectPr w:rsidR="00D57BEF">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S</w:t>
      </w:r>
      <w:r>
        <w:rPr>
          <w:rFonts w:ascii="Times New Roman" w:eastAsia="Times New Roman" w:hAnsi="Times New Roman" w:cs="Times New Roman"/>
          <w:sz w:val="24"/>
          <w:szCs w:val="24"/>
        </w:rPr>
        <w:t>outhern New Hampshire University</w:t>
      </w:r>
    </w:p>
    <w:p w14:paraId="1CB8A0D9" w14:textId="77777777" w:rsidR="000E3977" w:rsidRDefault="000E3977" w:rsidP="00D57BEF">
      <w:pPr>
        <w:pStyle w:val="Heading2"/>
      </w:pPr>
      <w:bookmarkStart w:id="0" w:name="_GoBack"/>
      <w:bookmarkEnd w:id="0"/>
      <w:r>
        <w:lastRenderedPageBreak/>
        <w:t>Module Two Notes</w:t>
      </w:r>
    </w:p>
    <w:p w14:paraId="71FF6DE2" w14:textId="30634984" w:rsidR="000E3977" w:rsidRDefault="000E3977" w:rsidP="000E397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[Copy and paste any relevant information from your Module Two assignment here to assist you in completing this assignment. This section is not graded and is only provided to help you easily review Module Two assignment information while completing this assignment.]</w:t>
      </w:r>
    </w:p>
    <w:p w14:paraId="6C082A03" w14:textId="44C29A29" w:rsidR="000E3977" w:rsidRDefault="000E3977" w:rsidP="000E3977">
      <w:pPr>
        <w:spacing w:after="0"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Introduction</w:t>
      </w:r>
    </w:p>
    <w:p w14:paraId="78A0EBEF" w14:textId="123C4B81" w:rsidR="000E3977" w:rsidRDefault="000E3977" w:rsidP="000E3977">
      <w:pPr>
        <w:spacing w:after="0" w:line="480" w:lineRule="auto"/>
        <w:ind w:firstLine="720"/>
        <w:rPr>
          <w:rFonts w:ascii="Times New Roman" w:eastAsia="Times New Roman" w:hAnsi="Times New Roman" w:cs="Times New Roman"/>
          <w:sz w:val="24"/>
          <w:szCs w:val="24"/>
        </w:rPr>
      </w:pPr>
      <w:r w:rsidRPr="000E3977">
        <w:rPr>
          <w:rFonts w:ascii="Times New Roman" w:eastAsia="Times New Roman" w:hAnsi="Times New Roman" w:cs="Times New Roman"/>
          <w:sz w:val="24"/>
          <w:szCs w:val="24"/>
        </w:rPr>
        <w:t>The purpose of this report is t</w:t>
      </w:r>
      <w:r>
        <w:rPr>
          <w:rFonts w:ascii="Times New Roman" w:eastAsia="Times New Roman" w:hAnsi="Times New Roman" w:cs="Times New Roman"/>
          <w:sz w:val="24"/>
          <w:szCs w:val="24"/>
        </w:rPr>
        <w:t>o provide data that will help in the ability to be more competitive in providing affordable housing price in the real estate industry for D.M. Pan Real Estate Company.</w:t>
      </w:r>
    </w:p>
    <w:p w14:paraId="225BFA63" w14:textId="77777777" w:rsidR="000E3977" w:rsidRDefault="000E3977" w:rsidP="000E397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4EB7EC"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22C0F231"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3A79194B"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7EC9ADE4"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00DDCA7C"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3E0EB5DC"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6794D96D"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692C89B4"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0EAE1917"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0D91B954"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77E16BD2"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7649C08D"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4F9086A6" w14:textId="77777777" w:rsidR="000E3977" w:rsidRDefault="000E3977" w:rsidP="00144E18">
      <w:pPr>
        <w:spacing w:after="0" w:line="480" w:lineRule="auto"/>
        <w:rPr>
          <w:rFonts w:ascii="Times New Roman" w:eastAsia="Times New Roman" w:hAnsi="Times New Roman" w:cs="Times New Roman"/>
          <w:sz w:val="24"/>
          <w:szCs w:val="24"/>
        </w:rPr>
      </w:pPr>
    </w:p>
    <w:p w14:paraId="398A656E"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63B85716" w14:textId="768A7A80" w:rsidR="000E3977" w:rsidRDefault="000E3977" w:rsidP="000E3977">
      <w:pPr>
        <w:spacing w:after="0"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Pr="000E3977">
        <w:rPr>
          <w:rFonts w:ascii="Times New Roman" w:eastAsia="Times New Roman" w:hAnsi="Times New Roman" w:cs="Times New Roman"/>
          <w:b/>
          <w:bCs/>
          <w:sz w:val="24"/>
          <w:szCs w:val="24"/>
        </w:rPr>
        <w:t xml:space="preserve">Representative Data Sample       </w:t>
      </w:r>
    </w:p>
    <w:p w14:paraId="61B91C1D" w14:textId="3C35740E" w:rsidR="000E3977" w:rsidRPr="000E3977" w:rsidRDefault="007C2FB4" w:rsidP="000E3977">
      <w:pPr>
        <w:spacing w:after="0" w:line="480" w:lineRule="auto"/>
        <w:ind w:firstLine="720"/>
        <w:rPr>
          <w:rFonts w:ascii="Times New Roman" w:eastAsia="Times New Roman" w:hAnsi="Times New Roman" w:cs="Times New Roman"/>
          <w:b/>
          <w:bCs/>
          <w:sz w:val="24"/>
          <w:szCs w:val="24"/>
        </w:rPr>
      </w:pPr>
      <w:r>
        <w:rPr>
          <w:noProof/>
        </w:rPr>
        <w:drawing>
          <wp:inline distT="0" distB="0" distL="0" distR="0" wp14:anchorId="69B2143A" wp14:editId="6FBED86C">
            <wp:extent cx="4991100" cy="448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91100" cy="4486275"/>
                    </a:xfrm>
                    <a:prstGeom prst="rect">
                      <a:avLst/>
                    </a:prstGeom>
                  </pic:spPr>
                </pic:pic>
              </a:graphicData>
            </a:graphic>
          </wp:inline>
        </w:drawing>
      </w:r>
      <w:r w:rsidR="000E3977" w:rsidRPr="000E3977">
        <w:rPr>
          <w:rFonts w:ascii="Times New Roman" w:eastAsia="Times New Roman" w:hAnsi="Times New Roman" w:cs="Times New Roman"/>
          <w:b/>
          <w:bCs/>
          <w:sz w:val="24"/>
          <w:szCs w:val="24"/>
        </w:rPr>
        <w:t xml:space="preserve">  </w:t>
      </w:r>
    </w:p>
    <w:p w14:paraId="02C8CDE0" w14:textId="77777777" w:rsidR="000E3977" w:rsidRDefault="000E3977" w:rsidP="000E3977">
      <w:pPr>
        <w:pStyle w:val="Heading2"/>
      </w:pPr>
    </w:p>
    <w:p w14:paraId="3B49E38B" w14:textId="77777777" w:rsidR="000E3977" w:rsidRDefault="000E3977" w:rsidP="000E3977">
      <w:pPr>
        <w:pStyle w:val="Heading2"/>
      </w:pPr>
    </w:p>
    <w:p w14:paraId="6ACA3CAC" w14:textId="77777777" w:rsidR="000E3977" w:rsidRDefault="000E3977" w:rsidP="000E3977">
      <w:pPr>
        <w:pStyle w:val="Heading2"/>
      </w:pPr>
    </w:p>
    <w:p w14:paraId="241B02AB" w14:textId="77777777" w:rsidR="000E3977" w:rsidRDefault="000E3977" w:rsidP="000E3977">
      <w:pPr>
        <w:pStyle w:val="Heading2"/>
      </w:pPr>
    </w:p>
    <w:p w14:paraId="132C8F02" w14:textId="77777777" w:rsidR="007C2FB4" w:rsidRDefault="007C2FB4" w:rsidP="000E3977">
      <w:pPr>
        <w:pStyle w:val="Heading2"/>
      </w:pPr>
    </w:p>
    <w:p w14:paraId="020C3BAD" w14:textId="77777777" w:rsidR="007C2FB4" w:rsidRDefault="007C2FB4" w:rsidP="000E3977">
      <w:pPr>
        <w:pStyle w:val="Heading2"/>
      </w:pPr>
    </w:p>
    <w:p w14:paraId="6A936E1C" w14:textId="77777777" w:rsidR="00144E18" w:rsidRDefault="00144E18">
      <w:pPr>
        <w:spacing w:after="160" w:line="259" w:lineRule="auto"/>
        <w:rPr>
          <w:rFonts w:ascii="Times New Roman" w:eastAsia="Times New Roman" w:hAnsi="Times New Roman" w:cs="Times New Roman"/>
          <w:b/>
          <w:sz w:val="24"/>
          <w:szCs w:val="24"/>
        </w:rPr>
      </w:pPr>
      <w:r>
        <w:br w:type="page"/>
      </w:r>
    </w:p>
    <w:p w14:paraId="6F277B1F" w14:textId="014C638B" w:rsidR="000E3977" w:rsidRDefault="000E3977" w:rsidP="000E3977">
      <w:pPr>
        <w:pStyle w:val="Heading2"/>
      </w:pPr>
      <w:r>
        <w:t>Regression Equation</w:t>
      </w:r>
    </w:p>
    <w:p w14:paraId="030935B9" w14:textId="31C236F9" w:rsidR="003C5071" w:rsidRDefault="003C5071" w:rsidP="003C5071">
      <w:r>
        <w:rPr>
          <w:noProof/>
        </w:rPr>
        <w:drawing>
          <wp:inline distT="0" distB="0" distL="0" distR="0" wp14:anchorId="336D7669" wp14:editId="6CFB7FE8">
            <wp:extent cx="5048250" cy="3305175"/>
            <wp:effectExtent l="0" t="0" r="0" b="9525"/>
            <wp:docPr id="4" name="Chart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F9837B-33FA-4526-BD3A-99D734F653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C3C647" w14:textId="3C592517" w:rsidR="003C5071" w:rsidRPr="003C5071" w:rsidRDefault="003C5071" w:rsidP="003C5071">
      <w:r>
        <w:t xml:space="preserve">                                     </w:t>
      </w:r>
      <w:r w:rsidRPr="003C5071">
        <w:t>y = 106.09x + 95136</w:t>
      </w:r>
    </w:p>
    <w:p w14:paraId="4024A75B" w14:textId="6D5DB519" w:rsidR="000E3977" w:rsidRDefault="000E3977" w:rsidP="000E3977">
      <w:pPr>
        <w:pStyle w:val="Heading2"/>
        <w:rPr>
          <w:i/>
        </w:rPr>
      </w:pPr>
      <w:bookmarkStart w:id="1" w:name="_1udiei71u86u" w:colFirst="0" w:colLast="0"/>
      <w:bookmarkEnd w:id="1"/>
      <w:r>
        <w:t xml:space="preserve">Determine </w:t>
      </w:r>
      <w:r>
        <w:rPr>
          <w:i/>
        </w:rPr>
        <w:t>r</w:t>
      </w:r>
    </w:p>
    <w:p w14:paraId="2E9F8EC5" w14:textId="43A5F7D8" w:rsidR="003C5071" w:rsidRDefault="003C5071" w:rsidP="003C5071">
      <w:pPr>
        <w:pStyle w:val="Heading2"/>
        <w:jc w:val="left"/>
        <w:rPr>
          <w:b w:val="0"/>
          <w:bCs/>
        </w:rPr>
      </w:pPr>
      <w:r w:rsidRPr="003C5071">
        <w:rPr>
          <w:b w:val="0"/>
          <w:bCs/>
        </w:rPr>
        <w:t>R² = 0.0579</w:t>
      </w:r>
    </w:p>
    <w:p w14:paraId="48C6D2FD" w14:textId="36B49115" w:rsidR="00630E35" w:rsidRPr="00630E35" w:rsidRDefault="00630E35" w:rsidP="00630E35">
      <w:pPr>
        <w:spacing w:after="0" w:line="240" w:lineRule="auto"/>
        <w:rPr>
          <w:rFonts w:ascii="Arial" w:eastAsia="Times New Roman" w:hAnsi="Arial" w:cs="Arial"/>
          <w:color w:val="000000"/>
        </w:rPr>
      </w:pPr>
      <w:r>
        <w:rPr>
          <w:rFonts w:ascii="Arial" w:eastAsia="Times New Roman" w:hAnsi="Arial" w:cs="Arial"/>
          <w:color w:val="000000"/>
        </w:rPr>
        <w:t xml:space="preserve">   r=</w:t>
      </w:r>
      <w:r w:rsidRPr="00630E35">
        <w:rPr>
          <w:rFonts w:ascii="Arial" w:eastAsia="Times New Roman" w:hAnsi="Arial" w:cs="Arial"/>
          <w:color w:val="000000"/>
        </w:rPr>
        <w:t>0.240578</w:t>
      </w:r>
      <w:r>
        <w:rPr>
          <w:rFonts w:ascii="Arial" w:eastAsia="Times New Roman" w:hAnsi="Arial" w:cs="Arial"/>
          <w:color w:val="000000"/>
        </w:rPr>
        <w:t xml:space="preserve"> indicates a weak positive linear relationship between median listing price and median square feet.</w:t>
      </w:r>
    </w:p>
    <w:p w14:paraId="5121F268" w14:textId="77777777" w:rsidR="00630E35" w:rsidRPr="00630E35" w:rsidRDefault="00630E35" w:rsidP="00630E35"/>
    <w:p w14:paraId="6837097E" w14:textId="10AF42BA" w:rsidR="000E3977" w:rsidRDefault="000E3977" w:rsidP="000E3977">
      <w:pPr>
        <w:pStyle w:val="Heading2"/>
      </w:pPr>
      <w:r>
        <w:t>Examine the Slope and Intercepts</w:t>
      </w:r>
    </w:p>
    <w:p w14:paraId="4C21C2A7" w14:textId="219154D0" w:rsidR="002B5BB5" w:rsidRPr="002B5BB5" w:rsidRDefault="002B5BB5" w:rsidP="000E397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slope (</w:t>
      </w:r>
      <w:r w:rsidRPr="002B5BB5">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vertAlign w:val="subscript"/>
        </w:rPr>
        <w:t>0</w:t>
      </w:r>
      <w:r w:rsidR="008C37F2">
        <w:rPr>
          <w:rFonts w:ascii="Times New Roman" w:eastAsia="Times New Roman" w:hAnsi="Times New Roman" w:cs="Times New Roman"/>
          <w:sz w:val="24"/>
          <w:szCs w:val="24"/>
        </w:rPr>
        <w:t>); If median square feet increase by one unit, we predict the median listing price will increase by $ 106.09</w:t>
      </w:r>
    </w:p>
    <w:p w14:paraId="32757D2E" w14:textId="34B2C576" w:rsidR="002B5BB5" w:rsidRPr="002B5BB5" w:rsidRDefault="002B5BB5" w:rsidP="000E3977">
      <w:pPr>
        <w:spacing w:after="0" w:line="480" w:lineRule="auto"/>
        <w:ind w:firstLine="720"/>
        <w:rPr>
          <w:rFonts w:ascii="Times New Roman" w:eastAsia="Times New Roman" w:hAnsi="Times New Roman" w:cs="Times New Roman"/>
          <w:sz w:val="24"/>
          <w:szCs w:val="24"/>
        </w:rPr>
      </w:pPr>
      <w:r w:rsidRPr="008C37F2">
        <w:rPr>
          <w:rFonts w:ascii="Times New Roman" w:eastAsia="Times New Roman" w:hAnsi="Times New Roman" w:cs="Times New Roman"/>
          <w:i/>
          <w:iCs/>
          <w:sz w:val="24"/>
          <w:szCs w:val="24"/>
        </w:rPr>
        <w:t>b</w:t>
      </w:r>
      <w:r w:rsidRPr="008C37F2">
        <w:rPr>
          <w:rFonts w:ascii="Times New Roman" w:eastAsia="Times New Roman" w:hAnsi="Times New Roman" w:cs="Times New Roman"/>
          <w:i/>
          <w:iCs/>
          <w:sz w:val="24"/>
          <w:szCs w:val="24"/>
          <w:vertAlign w:val="subscript"/>
        </w:rPr>
        <w:t>1</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106.09 is not 0 indicates that there is a relationship between median listing price and mean square feet in the sample of 30.</w:t>
      </w:r>
      <w:r w:rsidR="008C37F2">
        <w:rPr>
          <w:rFonts w:ascii="Times New Roman" w:eastAsia="Times New Roman" w:hAnsi="Times New Roman" w:cs="Times New Roman"/>
          <w:sz w:val="24"/>
          <w:szCs w:val="24"/>
        </w:rPr>
        <w:t xml:space="preserve"> If the square footage of the house is 0, the we predict the median price of housing to be</w:t>
      </w:r>
      <w:r w:rsidR="002B3E8A">
        <w:rPr>
          <w:rFonts w:ascii="Times New Roman" w:eastAsia="Times New Roman" w:hAnsi="Times New Roman" w:cs="Times New Roman"/>
          <w:sz w:val="24"/>
          <w:szCs w:val="24"/>
        </w:rPr>
        <w:t xml:space="preserve"> $</w:t>
      </w:r>
      <w:r w:rsidR="008C37F2">
        <w:rPr>
          <w:rFonts w:ascii="Times New Roman" w:eastAsia="Times New Roman" w:hAnsi="Times New Roman" w:cs="Times New Roman"/>
          <w:sz w:val="24"/>
          <w:szCs w:val="24"/>
        </w:rPr>
        <w:t xml:space="preserve"> 95136.  </w:t>
      </w:r>
    </w:p>
    <w:p w14:paraId="22740363" w14:textId="6F425070" w:rsidR="000E3977" w:rsidRDefault="00630E35" w:rsidP="000E3977">
      <w:pPr>
        <w:spacing w:after="0" w:line="480" w:lineRule="auto"/>
        <w:ind w:firstLine="720"/>
        <w:rPr>
          <w:rFonts w:ascii="Times New Roman" w:eastAsia="Times New Roman" w:hAnsi="Times New Roman" w:cs="Times New Roman"/>
          <w:sz w:val="24"/>
          <w:szCs w:val="24"/>
        </w:rPr>
      </w:pPr>
      <w:r w:rsidRPr="00630E35">
        <w:rPr>
          <w:rFonts w:ascii="Times New Roman" w:eastAsia="Times New Roman" w:hAnsi="Times New Roman" w:cs="Times New Roman"/>
          <w:sz w:val="24"/>
          <w:szCs w:val="24"/>
        </w:rPr>
        <w:t>y = 106.09x + 95136</w:t>
      </w:r>
    </w:p>
    <w:p w14:paraId="5E14DA3D" w14:textId="4A882A37" w:rsidR="002B5BB5" w:rsidRDefault="002B5BB5" w:rsidP="000E397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x=0                 y=106.09(0) + 95136</w:t>
      </w:r>
    </w:p>
    <w:p w14:paraId="64C84C41" w14:textId="0E81E07C" w:rsidR="002B5BB5" w:rsidRDefault="002B5BB5" w:rsidP="000E397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 $ 95136</w:t>
      </w:r>
    </w:p>
    <w:p w14:paraId="3EE12DEA" w14:textId="77777777" w:rsidR="002B5BB5" w:rsidRDefault="002B5BB5" w:rsidP="000E3977">
      <w:pPr>
        <w:spacing w:after="0" w:line="480" w:lineRule="auto"/>
        <w:ind w:firstLine="720"/>
        <w:rPr>
          <w:rFonts w:ascii="Times New Roman" w:eastAsia="Times New Roman" w:hAnsi="Times New Roman" w:cs="Times New Roman"/>
          <w:sz w:val="24"/>
          <w:szCs w:val="24"/>
        </w:rPr>
      </w:pPr>
    </w:p>
    <w:p w14:paraId="57B2B3EC" w14:textId="29BD2762" w:rsidR="000E3977" w:rsidRDefault="000E3977" w:rsidP="000E3977">
      <w:pPr>
        <w:pStyle w:val="Heading2"/>
      </w:pPr>
      <w:bookmarkStart w:id="2" w:name="_dhmbj91c00zu" w:colFirst="0" w:colLast="0"/>
      <w:bookmarkEnd w:id="2"/>
      <w:r>
        <w:rPr>
          <w:i/>
        </w:rPr>
        <w:t>R</w:t>
      </w:r>
      <w:r w:rsidRPr="008F2177">
        <w:t>-squared</w:t>
      </w:r>
      <w:r>
        <w:t xml:space="preserve"> Coefficient</w:t>
      </w:r>
    </w:p>
    <w:p w14:paraId="09F4DC14" w14:textId="5D56B328" w:rsidR="002B3E8A" w:rsidRPr="000A131C" w:rsidRDefault="002B3E8A" w:rsidP="002B3E8A">
      <w:pPr>
        <w:pStyle w:val="Heading2"/>
        <w:jc w:val="left"/>
        <w:rPr>
          <w:b w:val="0"/>
          <w:bCs/>
        </w:rPr>
      </w:pPr>
      <w:r w:rsidRPr="000A131C">
        <w:rPr>
          <w:b w:val="0"/>
          <w:bCs/>
        </w:rPr>
        <w:t>R² = 0.0579</w:t>
      </w:r>
      <w:r w:rsidR="000A131C" w:rsidRPr="000A131C">
        <w:rPr>
          <w:b w:val="0"/>
          <w:bCs/>
        </w:rPr>
        <w:t xml:space="preserve"> is the coefficient of determination</w:t>
      </w:r>
      <w:r w:rsidR="000A131C">
        <w:rPr>
          <w:b w:val="0"/>
          <w:bCs/>
        </w:rPr>
        <w:t>. It reveals that 5.7% of the data fit the regression model.</w:t>
      </w:r>
    </w:p>
    <w:p w14:paraId="589C945F" w14:textId="77777777" w:rsidR="002B3E8A" w:rsidRPr="002B3E8A" w:rsidRDefault="002B3E8A" w:rsidP="002B3E8A"/>
    <w:p w14:paraId="7A5A7E2A" w14:textId="77777777" w:rsidR="000E3977" w:rsidRDefault="000E3977" w:rsidP="00144E18">
      <w:pPr>
        <w:pStyle w:val="Heading2"/>
      </w:pPr>
      <w:r>
        <w:t>Conclusions</w:t>
      </w:r>
    </w:p>
    <w:p w14:paraId="17293D58" w14:textId="2758B973" w:rsidR="0067183B" w:rsidRPr="00144E18" w:rsidRDefault="0067183B" w:rsidP="00144E18">
      <w:pPr>
        <w:spacing w:after="0" w:line="480" w:lineRule="auto"/>
        <w:ind w:firstLine="720"/>
        <w:rPr>
          <w:rFonts w:ascii="Times New Roman" w:eastAsia="Times New Roman" w:hAnsi="Times New Roman" w:cs="Times New Roman"/>
          <w:color w:val="000000"/>
          <w:sz w:val="24"/>
          <w:szCs w:val="24"/>
        </w:rPr>
      </w:pPr>
      <w:r w:rsidRPr="00144E18">
        <w:rPr>
          <w:rFonts w:ascii="Times New Roman" w:hAnsi="Times New Roman" w:cs="Times New Roman"/>
          <w:sz w:val="24"/>
          <w:szCs w:val="24"/>
        </w:rPr>
        <w:t xml:space="preserve">From the graph it shows there is </w:t>
      </w:r>
      <w:r w:rsidRPr="00144E18">
        <w:rPr>
          <w:rFonts w:ascii="Times New Roman" w:eastAsia="Times New Roman" w:hAnsi="Times New Roman" w:cs="Times New Roman"/>
          <w:color w:val="000000"/>
          <w:sz w:val="24"/>
          <w:szCs w:val="24"/>
        </w:rPr>
        <w:t>a weak positive linear relationship between median listing price and median square feet in comparison between the different region and the overall homes in the United States.</w:t>
      </w:r>
      <w:r w:rsidR="00144E18">
        <w:rPr>
          <w:rFonts w:ascii="Times New Roman" w:eastAsia="Times New Roman" w:hAnsi="Times New Roman" w:cs="Times New Roman"/>
          <w:color w:val="000000"/>
          <w:sz w:val="24"/>
          <w:szCs w:val="24"/>
        </w:rPr>
        <w:t xml:space="preserve"> </w:t>
      </w:r>
      <w:r w:rsidRPr="00144E18">
        <w:rPr>
          <w:rFonts w:ascii="Times New Roman" w:eastAsia="Times New Roman" w:hAnsi="Times New Roman" w:cs="Times New Roman"/>
          <w:color w:val="000000"/>
          <w:sz w:val="24"/>
          <w:szCs w:val="24"/>
        </w:rPr>
        <w:t xml:space="preserve">The slope indicates that when the </w:t>
      </w:r>
      <w:r w:rsidRPr="00144E18">
        <w:rPr>
          <w:rFonts w:ascii="Times New Roman" w:eastAsia="Times New Roman" w:hAnsi="Times New Roman" w:cs="Times New Roman"/>
          <w:sz w:val="24"/>
          <w:szCs w:val="24"/>
        </w:rPr>
        <w:t>median square feet increase by one unit, we predict the median listing price will increase by $ 106.09</w:t>
      </w:r>
    </w:p>
    <w:p w14:paraId="6E9847D0" w14:textId="2423167D" w:rsidR="0067183B" w:rsidRPr="00630E35" w:rsidRDefault="0067183B" w:rsidP="0067183B">
      <w:pPr>
        <w:spacing w:after="0" w:line="240" w:lineRule="auto"/>
        <w:rPr>
          <w:rFonts w:ascii="Arial" w:eastAsia="Times New Roman" w:hAnsi="Arial" w:cs="Arial"/>
          <w:color w:val="000000"/>
        </w:rPr>
      </w:pPr>
    </w:p>
    <w:p w14:paraId="1BD1C311" w14:textId="2B1D3FCF" w:rsidR="0067183B" w:rsidRDefault="0067183B" w:rsidP="000E3977">
      <w:pPr>
        <w:spacing w:after="0" w:line="480" w:lineRule="auto"/>
        <w:ind w:firstLine="720"/>
      </w:pPr>
    </w:p>
    <w:p w14:paraId="31B45DD6" w14:textId="77777777" w:rsidR="000E3977" w:rsidRDefault="000E3977" w:rsidP="000E3977">
      <w:pPr>
        <w:spacing w:after="0" w:line="480" w:lineRule="auto"/>
        <w:ind w:firstLine="720"/>
        <w:rPr>
          <w:rFonts w:ascii="Times New Roman" w:eastAsia="Times New Roman" w:hAnsi="Times New Roman" w:cs="Times New Roman"/>
          <w:sz w:val="24"/>
          <w:szCs w:val="24"/>
        </w:rPr>
      </w:pPr>
    </w:p>
    <w:p w14:paraId="6F80B720" w14:textId="77777777" w:rsidR="000E3977" w:rsidRDefault="000E3977" w:rsidP="000E3977">
      <w:pPr>
        <w:spacing w:after="0" w:line="480" w:lineRule="auto"/>
        <w:rPr>
          <w:rFonts w:ascii="Times New Roman" w:eastAsia="Times New Roman" w:hAnsi="Times New Roman" w:cs="Times New Roman"/>
          <w:sz w:val="24"/>
          <w:szCs w:val="24"/>
        </w:rPr>
      </w:pPr>
    </w:p>
    <w:p w14:paraId="12D1D52B" w14:textId="77777777" w:rsidR="000E3977" w:rsidRDefault="000E3977"/>
    <w:sectPr w:rsidR="000E3977">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7033B" w14:textId="77777777" w:rsidR="00AA52D2" w:rsidRDefault="00AA52D2">
      <w:pPr>
        <w:spacing w:after="0" w:line="240" w:lineRule="auto"/>
      </w:pPr>
      <w:r>
        <w:separator/>
      </w:r>
    </w:p>
  </w:endnote>
  <w:endnote w:type="continuationSeparator" w:id="0">
    <w:p w14:paraId="461099E0" w14:textId="77777777" w:rsidR="00AA52D2" w:rsidRDefault="00AA5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4BBFB5" w14:textId="77777777" w:rsidR="00AA52D2" w:rsidRDefault="00AA52D2">
      <w:pPr>
        <w:spacing w:after="0" w:line="240" w:lineRule="auto"/>
      </w:pPr>
      <w:r>
        <w:separator/>
      </w:r>
    </w:p>
  </w:footnote>
  <w:footnote w:type="continuationSeparator" w:id="0">
    <w:p w14:paraId="09ED5DFC" w14:textId="77777777" w:rsidR="00AA52D2" w:rsidRDefault="00AA5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6D167" w14:textId="77777777" w:rsidR="00E04E88" w:rsidRDefault="00FA5CEC">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sz w:val="24"/>
        <w:szCs w:val="24"/>
      </w:rPr>
      <w:t>Median Housing Price Prediction Model for D.M. Pan National Real Estate Company</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57BEF">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977"/>
    <w:rsid w:val="000A131C"/>
    <w:rsid w:val="000E3977"/>
    <w:rsid w:val="001377FC"/>
    <w:rsid w:val="00144E18"/>
    <w:rsid w:val="002B3E8A"/>
    <w:rsid w:val="002B5BB5"/>
    <w:rsid w:val="002B5C5B"/>
    <w:rsid w:val="003C5071"/>
    <w:rsid w:val="00630E35"/>
    <w:rsid w:val="0067183B"/>
    <w:rsid w:val="007C2FB4"/>
    <w:rsid w:val="008C37F2"/>
    <w:rsid w:val="00AA52D2"/>
    <w:rsid w:val="00D57BEF"/>
    <w:rsid w:val="00FA5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83B"/>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0E3977"/>
    <w:pPr>
      <w:spacing w:before="2040" w:after="0" w:line="48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0E3977"/>
    <w:pPr>
      <w:spacing w:after="0" w:line="480" w:lineRule="auto"/>
      <w:jc w:val="center"/>
      <w:outlineLvl w:val="1"/>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97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3977"/>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14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E1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83B"/>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0E3977"/>
    <w:pPr>
      <w:spacing w:before="2040" w:after="0" w:line="48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0E3977"/>
    <w:pPr>
      <w:spacing w:after="0" w:line="480" w:lineRule="auto"/>
      <w:jc w:val="center"/>
      <w:outlineLvl w:val="1"/>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97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3977"/>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14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E1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534559">
      <w:bodyDiv w:val="1"/>
      <w:marLeft w:val="0"/>
      <w:marRight w:val="0"/>
      <w:marTop w:val="0"/>
      <w:marBottom w:val="0"/>
      <w:divBdr>
        <w:top w:val="none" w:sz="0" w:space="0" w:color="auto"/>
        <w:left w:val="none" w:sz="0" w:space="0" w:color="auto"/>
        <w:bottom w:val="none" w:sz="0" w:space="0" w:color="auto"/>
        <w:right w:val="none" w:sz="0" w:space="0" w:color="auto"/>
      </w:divBdr>
    </w:div>
    <w:div w:id="114504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F:\Data%20Project%20Analysis\08-02-2021\MAT%20240%20Real%20Estate%20County%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446804461942257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Sheet1!$E$1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3.504330708661417E-2"/>
                  <c:y val="-0.412079687955672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Sheet1!$D$2:$D$31</c:f>
              <c:numCache>
                <c:formatCode>0</c:formatCode>
                <c:ptCount val="30"/>
                <c:pt idx="0">
                  <c:v>1326.6726189999999</c:v>
                </c:pt>
                <c:pt idx="1">
                  <c:v>1445.8154762499998</c:v>
                </c:pt>
                <c:pt idx="2">
                  <c:v>1795.21428575</c:v>
                </c:pt>
                <c:pt idx="3">
                  <c:v>1632.4464285000001</c:v>
                </c:pt>
                <c:pt idx="4">
                  <c:v>2050.9345238333331</c:v>
                </c:pt>
                <c:pt idx="5">
                  <c:v>2026.7857143333333</c:v>
                </c:pt>
                <c:pt idx="6">
                  <c:v>1705.3441559090907</c:v>
                </c:pt>
                <c:pt idx="7">
                  <c:v>1926.0119048333333</c:v>
                </c:pt>
                <c:pt idx="8">
                  <c:v>1684.0535714999999</c:v>
                </c:pt>
                <c:pt idx="9">
                  <c:v>1861.8095238333333</c:v>
                </c:pt>
                <c:pt idx="10">
                  <c:v>1963.6785713333331</c:v>
                </c:pt>
                <c:pt idx="11">
                  <c:v>1816.2023808333333</c:v>
                </c:pt>
                <c:pt idx="12">
                  <c:v>1584.73809525</c:v>
                </c:pt>
                <c:pt idx="13">
                  <c:v>1622.41071425</c:v>
                </c:pt>
                <c:pt idx="14">
                  <c:v>1622.9702381666666</c:v>
                </c:pt>
                <c:pt idx="15">
                  <c:v>2605.1488094166666</c:v>
                </c:pt>
                <c:pt idx="16">
                  <c:v>1843.4523809166665</c:v>
                </c:pt>
                <c:pt idx="17">
                  <c:v>1601.9583333333333</c:v>
                </c:pt>
                <c:pt idx="18">
                  <c:v>1900.8690476666668</c:v>
                </c:pt>
                <c:pt idx="19">
                  <c:v>1570.5059524166666</c:v>
                </c:pt>
                <c:pt idx="20">
                  <c:v>2276.2023809166667</c:v>
                </c:pt>
                <c:pt idx="21">
                  <c:v>2023.9642856666667</c:v>
                </c:pt>
                <c:pt idx="22">
                  <c:v>2975.7202381666671</c:v>
                </c:pt>
                <c:pt idx="23">
                  <c:v>2345.3095238333335</c:v>
                </c:pt>
                <c:pt idx="24">
                  <c:v>2798.3154762499998</c:v>
                </c:pt>
                <c:pt idx="25">
                  <c:v>2166.5297618333334</c:v>
                </c:pt>
                <c:pt idx="26">
                  <c:v>1968.7083334166666</c:v>
                </c:pt>
                <c:pt idx="27">
                  <c:v>1955.2142857500003</c:v>
                </c:pt>
                <c:pt idx="28">
                  <c:v>2338.4345238333335</c:v>
                </c:pt>
                <c:pt idx="29">
                  <c:v>2169.7797619166663</c:v>
                </c:pt>
              </c:numCache>
            </c:numRef>
          </c:xVal>
          <c:yVal>
            <c:numRef>
              <c:f>Sheet1!$E$2:$E$31</c:f>
              <c:numCache>
                <c:formatCode>"$"#,##0</c:formatCode>
                <c:ptCount val="30"/>
                <c:pt idx="0">
                  <c:v>129272.57738333334</c:v>
                </c:pt>
                <c:pt idx="1">
                  <c:v>99970.476193333336</c:v>
                </c:pt>
                <c:pt idx="2">
                  <c:v>187420.47618333335</c:v>
                </c:pt>
                <c:pt idx="3">
                  <c:v>111671.42857499998</c:v>
                </c:pt>
                <c:pt idx="4">
                  <c:v>171311.60714166667</c:v>
                </c:pt>
                <c:pt idx="5">
                  <c:v>171942.58928333333</c:v>
                </c:pt>
                <c:pt idx="6">
                  <c:v>272586.68831818184</c:v>
                </c:pt>
                <c:pt idx="7">
                  <c:v>300469.27976666664</c:v>
                </c:pt>
                <c:pt idx="8">
                  <c:v>228601</c:v>
                </c:pt>
                <c:pt idx="9">
                  <c:v>271549.40475833329</c:v>
                </c:pt>
                <c:pt idx="10">
                  <c:v>355241.16665833333</c:v>
                </c:pt>
                <c:pt idx="11">
                  <c:v>531541.66665833339</c:v>
                </c:pt>
                <c:pt idx="12">
                  <c:v>157225.59523333333</c:v>
                </c:pt>
                <c:pt idx="13">
                  <c:v>147325</c:v>
                </c:pt>
                <c:pt idx="14">
                  <c:v>188813.28570833334</c:v>
                </c:pt>
                <c:pt idx="15">
                  <c:v>454103.33333333331</c:v>
                </c:pt>
                <c:pt idx="16">
                  <c:v>300915.98809166666</c:v>
                </c:pt>
                <c:pt idx="17">
                  <c:v>989707.27983333322</c:v>
                </c:pt>
                <c:pt idx="18">
                  <c:v>388032.91665833333</c:v>
                </c:pt>
                <c:pt idx="19">
                  <c:v>397708.49405000004</c:v>
                </c:pt>
                <c:pt idx="20">
                  <c:v>390874.58334166667</c:v>
                </c:pt>
                <c:pt idx="21">
                  <c:v>322438.09524166666</c:v>
                </c:pt>
                <c:pt idx="22">
                  <c:v>383076.95237500005</c:v>
                </c:pt>
                <c:pt idx="23">
                  <c:v>312198.21429999993</c:v>
                </c:pt>
                <c:pt idx="24">
                  <c:v>429532.14286666666</c:v>
                </c:pt>
                <c:pt idx="25">
                  <c:v>303633.20238333335</c:v>
                </c:pt>
                <c:pt idx="26">
                  <c:v>200325.33929166666</c:v>
                </c:pt>
                <c:pt idx="27">
                  <c:v>273179.13095000002</c:v>
                </c:pt>
                <c:pt idx="28">
                  <c:v>340528.91666666669</c:v>
                </c:pt>
                <c:pt idx="29">
                  <c:v>260055.42856666667</c:v>
                </c:pt>
              </c:numCache>
            </c:numRef>
          </c:yVal>
          <c:smooth val="0"/>
          <c:extLst xmlns:c16r2="http://schemas.microsoft.com/office/drawing/2015/06/chart">
            <c:ext xmlns:c16="http://schemas.microsoft.com/office/drawing/2014/chart" uri="{C3380CC4-5D6E-409C-BE32-E72D297353CC}">
              <c16:uniqueId val="{00000001-3002-414A-A046-B285196DEB23}"/>
            </c:ext>
          </c:extLst>
        </c:ser>
        <c:dLbls>
          <c:showLegendKey val="0"/>
          <c:showVal val="0"/>
          <c:showCatName val="0"/>
          <c:showSerName val="0"/>
          <c:showPercent val="0"/>
          <c:showBubbleSize val="0"/>
        </c:dLbls>
        <c:axId val="338000896"/>
        <c:axId val="338001280"/>
      </c:scatterChart>
      <c:valAx>
        <c:axId val="3380008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01280"/>
        <c:crosses val="autoZero"/>
        <c:crossBetween val="midCat"/>
      </c:valAx>
      <c:valAx>
        <c:axId val="33800128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0089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2021-02-09T02:52:00Z</dcterms:created>
  <dcterms:modified xsi:type="dcterms:W3CDTF">2021-02-09T02:52:00Z</dcterms:modified>
</cp:coreProperties>
</file>